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43"/>
      </w:tblGrid>
      <w:tr w:rsidR="006A79B7" w14:paraId="2B624296" w14:textId="77777777" w:rsidTr="006A79B7">
        <w:tc>
          <w:tcPr>
            <w:tcW w:w="15388" w:type="dxa"/>
          </w:tcPr>
          <w:p w14:paraId="74F9BA05" w14:textId="2702BFE5" w:rsidR="006A79B7" w:rsidRPr="006A79B7" w:rsidRDefault="006A79B7" w:rsidP="006A79B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0281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Lista di controllo degli adempimenti  per il contenimento della diffusione del </w:t>
            </w:r>
            <w:proofErr w:type="spellStart"/>
            <w:r w:rsidRPr="00A02819">
              <w:rPr>
                <w:rFonts w:ascii="Comic Sans MS" w:hAnsi="Comic Sans MS"/>
                <w:b/>
                <w:bCs/>
                <w:sz w:val="32"/>
                <w:szCs w:val="32"/>
              </w:rPr>
              <w:t>Covid</w:t>
            </w:r>
            <w:proofErr w:type="spellEnd"/>
            <w:r w:rsidRPr="00A0281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19</w:t>
            </w:r>
          </w:p>
        </w:tc>
      </w:tr>
    </w:tbl>
    <w:p w14:paraId="0B82FE39" w14:textId="1B9E8F66" w:rsidR="00355881" w:rsidRPr="004F4CA3" w:rsidRDefault="00355881">
      <w:pPr>
        <w:rPr>
          <w:sz w:val="52"/>
          <w:szCs w:val="52"/>
        </w:rPr>
      </w:pPr>
    </w:p>
    <w:p w14:paraId="0E436B6F" w14:textId="77777777" w:rsidR="0093423E" w:rsidRPr="004F4CA3" w:rsidRDefault="0093423E" w:rsidP="0093423E">
      <w:pPr>
        <w:pStyle w:val="Paragrafoelenco"/>
        <w:rPr>
          <w:rFonts w:ascii="Comic Sans MS" w:hAnsi="Comic Sans M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6"/>
        <w:gridCol w:w="1409"/>
        <w:gridCol w:w="1982"/>
        <w:gridCol w:w="1802"/>
        <w:gridCol w:w="5574"/>
      </w:tblGrid>
      <w:tr w:rsidR="006A79B7" w14:paraId="0987C628" w14:textId="77777777" w:rsidTr="005F4104">
        <w:tc>
          <w:tcPr>
            <w:tcW w:w="4673" w:type="dxa"/>
          </w:tcPr>
          <w:p w14:paraId="562DC0C4" w14:textId="4F89EEB2" w:rsidR="006A79B7" w:rsidRDefault="006A79B7" w:rsidP="0093423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120" w:type="dxa"/>
          </w:tcPr>
          <w:p w14:paraId="344910B8" w14:textId="79F118DB" w:rsidR="006A79B7" w:rsidRDefault="006A79B7" w:rsidP="0093423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Realizzata</w:t>
            </w:r>
          </w:p>
        </w:tc>
        <w:tc>
          <w:tcPr>
            <w:tcW w:w="1999" w:type="dxa"/>
          </w:tcPr>
          <w:p w14:paraId="721343CC" w14:textId="11658044" w:rsidR="006A79B7" w:rsidRDefault="006A79B7" w:rsidP="0093423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In svolgimento</w:t>
            </w:r>
          </w:p>
        </w:tc>
        <w:tc>
          <w:tcPr>
            <w:tcW w:w="1822" w:type="dxa"/>
          </w:tcPr>
          <w:p w14:paraId="681CEAF5" w14:textId="4D7341B9" w:rsidR="006A79B7" w:rsidRDefault="006A79B7" w:rsidP="0093423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Non attuabile</w:t>
            </w:r>
          </w:p>
        </w:tc>
        <w:tc>
          <w:tcPr>
            <w:tcW w:w="5729" w:type="dxa"/>
          </w:tcPr>
          <w:p w14:paraId="386EB0F7" w14:textId="128664DD" w:rsidR="006A79B7" w:rsidRDefault="006A79B7" w:rsidP="0093423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Commenti</w:t>
            </w:r>
          </w:p>
        </w:tc>
      </w:tr>
      <w:tr w:rsidR="006A79B7" w14:paraId="692BFB10" w14:textId="77777777" w:rsidTr="005F4104">
        <w:tc>
          <w:tcPr>
            <w:tcW w:w="4673" w:type="dxa"/>
          </w:tcPr>
          <w:p w14:paraId="09D5D9AF" w14:textId="77777777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5D747F17" w14:textId="109D9E7D" w:rsidR="006A79B7" w:rsidRPr="00355881" w:rsidRDefault="006A79B7" w:rsidP="006A79B7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>Chiusura completa della Scuola</w:t>
            </w:r>
          </w:p>
          <w:p w14:paraId="48193213" w14:textId="4A55ED11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09A2CD29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45A55198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2381ACB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6D68D122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6A79B7" w14:paraId="3B9CDDBD" w14:textId="77777777" w:rsidTr="005F4104">
        <w:tc>
          <w:tcPr>
            <w:tcW w:w="4673" w:type="dxa"/>
          </w:tcPr>
          <w:p w14:paraId="42DBC31B" w14:textId="77777777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7E54A4E7" w14:textId="6C0CD1DC" w:rsidR="006A79B7" w:rsidRPr="00355881" w:rsidRDefault="006A79B7" w:rsidP="006A79B7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>Chiusura parziale della Scuola</w:t>
            </w:r>
          </w:p>
          <w:p w14:paraId="40BBC059" w14:textId="593C6DFF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7DCEEBBF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0637014A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073933F3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388AB05E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6A79B7" w14:paraId="7CF06C35" w14:textId="77777777" w:rsidTr="005F4104">
        <w:tc>
          <w:tcPr>
            <w:tcW w:w="4673" w:type="dxa"/>
          </w:tcPr>
          <w:p w14:paraId="2AC7CE77" w14:textId="77777777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4D5FA9A5" w14:textId="77777777" w:rsidR="006A79B7" w:rsidRPr="00355881" w:rsidRDefault="006A79B7" w:rsidP="006A79B7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 xml:space="preserve">Sospensione delle attività </w:t>
            </w:r>
          </w:p>
          <w:p w14:paraId="14AB7469" w14:textId="4B7D39AC" w:rsidR="006A79B7" w:rsidRPr="00355881" w:rsidRDefault="006A79B7" w:rsidP="006A79B7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>scolastiche non indispensabili</w:t>
            </w:r>
          </w:p>
          <w:p w14:paraId="38C99884" w14:textId="104726E2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28ECCB55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1F414B61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26F5975D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36BC9D6F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6A79B7" w14:paraId="5EF70D48" w14:textId="77777777" w:rsidTr="005F4104">
        <w:tc>
          <w:tcPr>
            <w:tcW w:w="4673" w:type="dxa"/>
          </w:tcPr>
          <w:p w14:paraId="024A64EB" w14:textId="77777777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289C8BFD" w14:textId="6A3D7786" w:rsidR="006A79B7" w:rsidRPr="00355881" w:rsidRDefault="006A79B7" w:rsidP="006A79B7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>Applicazione del “lavoro agile” per le attività scolastiche (didattica e</w:t>
            </w:r>
            <w:r w:rsidR="0093423E" w:rsidRPr="00355881">
              <w:rPr>
                <w:rFonts w:ascii="Comic Sans MS" w:hAnsi="Comic Sans MS"/>
                <w:b/>
                <w:bCs/>
              </w:rPr>
              <w:t>d</w:t>
            </w:r>
            <w:r w:rsidRPr="00355881">
              <w:rPr>
                <w:rFonts w:ascii="Comic Sans MS" w:hAnsi="Comic Sans MS"/>
                <w:b/>
                <w:bCs/>
              </w:rPr>
              <w:t xml:space="preserve"> </w:t>
            </w:r>
            <w:r w:rsidR="0093423E" w:rsidRPr="00355881">
              <w:rPr>
                <w:rFonts w:ascii="Comic Sans MS" w:hAnsi="Comic Sans MS"/>
                <w:b/>
                <w:bCs/>
              </w:rPr>
              <w:t>amministrativa</w:t>
            </w:r>
            <w:r w:rsidRPr="00355881">
              <w:rPr>
                <w:rFonts w:ascii="Comic Sans MS" w:hAnsi="Comic Sans MS"/>
                <w:b/>
                <w:bCs/>
              </w:rPr>
              <w:t>)</w:t>
            </w:r>
          </w:p>
          <w:p w14:paraId="2E7438FF" w14:textId="103DA982" w:rsidR="006A79B7" w:rsidRPr="004F4CA3" w:rsidRDefault="006A79B7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3BBB5F56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1E4531C6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5F933000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2CA55D3F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6A79B7" w14:paraId="50A48820" w14:textId="77777777" w:rsidTr="005F4104">
        <w:tc>
          <w:tcPr>
            <w:tcW w:w="4673" w:type="dxa"/>
          </w:tcPr>
          <w:p w14:paraId="4ED70952" w14:textId="77777777" w:rsidR="0093423E" w:rsidRPr="004F4CA3" w:rsidRDefault="0093423E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0EF0AEC8" w14:textId="76FB62BD" w:rsidR="006A79B7" w:rsidRPr="00355881" w:rsidRDefault="0093423E" w:rsidP="006A79B7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 xml:space="preserve">Incentivazione </w:t>
            </w:r>
            <w:r w:rsidR="00A043C1">
              <w:rPr>
                <w:rFonts w:ascii="Comic Sans MS" w:hAnsi="Comic Sans MS"/>
                <w:b/>
                <w:bCs/>
              </w:rPr>
              <w:t xml:space="preserve">nell’ applicazione </w:t>
            </w:r>
            <w:r w:rsidRPr="00355881">
              <w:rPr>
                <w:rFonts w:ascii="Comic Sans MS" w:hAnsi="Comic Sans MS"/>
                <w:b/>
                <w:bCs/>
              </w:rPr>
              <w:t>di congedi retribuiti e delle ferie</w:t>
            </w:r>
          </w:p>
          <w:p w14:paraId="46C5635D" w14:textId="2A8D6F39" w:rsidR="0093423E" w:rsidRPr="004F4CA3" w:rsidRDefault="0093423E" w:rsidP="006A79B7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1D81C951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1714FCCC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1B32E5D1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0AA75640" w14:textId="77777777" w:rsidR="006A79B7" w:rsidRDefault="006A79B7" w:rsidP="006A79B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93423E" w14:paraId="55B4B01A" w14:textId="77777777" w:rsidTr="005F4104">
        <w:tc>
          <w:tcPr>
            <w:tcW w:w="4673" w:type="dxa"/>
          </w:tcPr>
          <w:p w14:paraId="3ECF25DA" w14:textId="77777777" w:rsidR="00A02819" w:rsidRPr="004F4CA3" w:rsidRDefault="00A02819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1852D189" w14:textId="7DD6F570" w:rsidR="0093423E" w:rsidRPr="00355881" w:rsidRDefault="005F4104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Predisposizione di un P</w:t>
            </w:r>
            <w:r w:rsidR="0093423E" w:rsidRPr="00355881">
              <w:rPr>
                <w:rFonts w:ascii="Comic Sans MS" w:hAnsi="Comic Sans MS"/>
                <w:b/>
                <w:bCs/>
              </w:rPr>
              <w:t xml:space="preserve">iano </w:t>
            </w:r>
            <w:proofErr w:type="spellStart"/>
            <w:r w:rsidR="0093423E" w:rsidRPr="00355881">
              <w:rPr>
                <w:rFonts w:ascii="Comic Sans MS" w:hAnsi="Comic Sans MS"/>
                <w:b/>
                <w:bCs/>
              </w:rPr>
              <w:t>anticontagio</w:t>
            </w:r>
            <w:proofErr w:type="spellEnd"/>
          </w:p>
          <w:p w14:paraId="361FB049" w14:textId="2BEC0399" w:rsidR="00A02819" w:rsidRPr="004F4CA3" w:rsidRDefault="00A02819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78BAAA65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2C27E8A4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1214B07A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3EC2E414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4F4CA3" w14:paraId="3B0AE6A8" w14:textId="77777777" w:rsidTr="005F4104">
        <w:tc>
          <w:tcPr>
            <w:tcW w:w="4673" w:type="dxa"/>
          </w:tcPr>
          <w:p w14:paraId="5B7EE9AF" w14:textId="77777777" w:rsidR="004F4CA3" w:rsidRPr="004F4CA3" w:rsidRDefault="004F4CA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24F5AA3E" w14:textId="6EFBDDE3" w:rsidR="004F4CA3" w:rsidRDefault="004F4CA3" w:rsidP="006156EF">
            <w:pPr>
              <w:rPr>
                <w:rFonts w:ascii="Comic Sans MS" w:hAnsi="Comic Sans MS"/>
                <w:b/>
                <w:bCs/>
              </w:rPr>
            </w:pPr>
            <w:bookmarkStart w:id="0" w:name="_Hlk38621234"/>
            <w:r>
              <w:rPr>
                <w:rFonts w:ascii="Comic Sans MS" w:hAnsi="Comic Sans MS"/>
                <w:b/>
                <w:bCs/>
              </w:rPr>
              <w:t xml:space="preserve">Verifica delle attività </w:t>
            </w:r>
            <w:proofErr w:type="spellStart"/>
            <w:r>
              <w:rPr>
                <w:rFonts w:ascii="Comic Sans MS" w:hAnsi="Comic Sans MS"/>
                <w:b/>
                <w:bCs/>
              </w:rPr>
              <w:t>anticontagio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predisposte dalle Ditte titolari della mensa</w:t>
            </w:r>
            <w:r w:rsidR="00A56A4A">
              <w:rPr>
                <w:rFonts w:ascii="Comic Sans MS" w:hAnsi="Comic Sans MS"/>
                <w:b/>
                <w:bCs/>
              </w:rPr>
              <w:t>, comprese le attività giornaliere di sanificazione dei local</w:t>
            </w:r>
            <w:r w:rsidR="007019EF">
              <w:rPr>
                <w:rFonts w:ascii="Comic Sans MS" w:hAnsi="Comic Sans MS"/>
                <w:b/>
                <w:bCs/>
              </w:rPr>
              <w:t>i adibiti a mensa, refettorio, conservazione alimenti e spogliato</w:t>
            </w:r>
            <w:r w:rsidR="00A75871">
              <w:rPr>
                <w:rFonts w:ascii="Comic Sans MS" w:hAnsi="Comic Sans MS"/>
                <w:b/>
                <w:bCs/>
              </w:rPr>
              <w:t>i del personale di mensa</w:t>
            </w:r>
          </w:p>
          <w:bookmarkEnd w:id="0"/>
          <w:p w14:paraId="0CDD9714" w14:textId="77777777" w:rsidR="007019EF" w:rsidRDefault="007019EF" w:rsidP="006156EF">
            <w:pPr>
              <w:rPr>
                <w:rFonts w:ascii="Comic Sans MS" w:hAnsi="Comic Sans MS"/>
                <w:b/>
                <w:bCs/>
              </w:rPr>
            </w:pPr>
          </w:p>
          <w:p w14:paraId="0AEDDB06" w14:textId="2ED7B98A" w:rsidR="004F4CA3" w:rsidRPr="004F4CA3" w:rsidRDefault="004F4CA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61F81D6A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068D5A1B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7C6752D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138A4878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55881" w14:paraId="5179E203" w14:textId="77777777" w:rsidTr="005F4104">
        <w:trPr>
          <w:trHeight w:val="300"/>
        </w:trPr>
        <w:tc>
          <w:tcPr>
            <w:tcW w:w="4673" w:type="dxa"/>
          </w:tcPr>
          <w:p w14:paraId="0B2000DC" w14:textId="7051C425" w:rsidR="00355881" w:rsidRPr="00A02819" w:rsidRDefault="004F4CA3" w:rsidP="00031D13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  <w:r w:rsidRPr="004F4CA3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Attività</w:t>
            </w:r>
          </w:p>
        </w:tc>
        <w:tc>
          <w:tcPr>
            <w:tcW w:w="1120" w:type="dxa"/>
          </w:tcPr>
          <w:p w14:paraId="65CDB762" w14:textId="17638EEA" w:rsidR="00355881" w:rsidRDefault="004F4CA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Realizzata</w:t>
            </w:r>
          </w:p>
        </w:tc>
        <w:tc>
          <w:tcPr>
            <w:tcW w:w="1999" w:type="dxa"/>
          </w:tcPr>
          <w:p w14:paraId="20012509" w14:textId="4DAB98A4" w:rsidR="00355881" w:rsidRDefault="004F4CA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In attuazione</w:t>
            </w:r>
          </w:p>
        </w:tc>
        <w:tc>
          <w:tcPr>
            <w:tcW w:w="1822" w:type="dxa"/>
          </w:tcPr>
          <w:p w14:paraId="66F69C77" w14:textId="349EC8DA" w:rsidR="00355881" w:rsidRDefault="004F4CA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Non attuabile</w:t>
            </w:r>
          </w:p>
        </w:tc>
        <w:tc>
          <w:tcPr>
            <w:tcW w:w="5729" w:type="dxa"/>
          </w:tcPr>
          <w:p w14:paraId="1DDD650A" w14:textId="4537FC49" w:rsidR="00355881" w:rsidRDefault="004F4CA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Commenti</w:t>
            </w:r>
          </w:p>
        </w:tc>
      </w:tr>
      <w:tr w:rsidR="004F4CA3" w14:paraId="5792D22D" w14:textId="77777777" w:rsidTr="005F4104">
        <w:trPr>
          <w:trHeight w:val="1205"/>
        </w:trPr>
        <w:tc>
          <w:tcPr>
            <w:tcW w:w="4673" w:type="dxa"/>
          </w:tcPr>
          <w:p w14:paraId="362364BC" w14:textId="77777777" w:rsidR="004F4CA3" w:rsidRPr="00031D13" w:rsidRDefault="004F4CA3" w:rsidP="0035588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7AE4355D" w14:textId="77777777" w:rsidR="004F4CA3" w:rsidRDefault="004F4CA3" w:rsidP="006156EF">
            <w:pPr>
              <w:rPr>
                <w:rFonts w:ascii="Comic Sans MS" w:hAnsi="Comic Sans MS"/>
                <w:b/>
                <w:bCs/>
              </w:rPr>
            </w:pPr>
            <w:bookmarkStart w:id="1" w:name="_Hlk38621386"/>
            <w:r w:rsidRPr="00355881">
              <w:rPr>
                <w:rFonts w:ascii="Comic Sans MS" w:hAnsi="Comic Sans MS"/>
                <w:b/>
                <w:bCs/>
              </w:rPr>
              <w:t>Rispetto del “distanziamento sociale”, pari ad almeno 1 metro tra ogni dipendente</w:t>
            </w:r>
          </w:p>
          <w:bookmarkEnd w:id="1"/>
          <w:p w14:paraId="002013A7" w14:textId="2B1FB80B" w:rsidR="00031D13" w:rsidRPr="00031D13" w:rsidRDefault="00031D13" w:rsidP="006156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</w:tcPr>
          <w:p w14:paraId="699E9AB3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04A1A53E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484CDFB7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482F3F0E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019EF" w14:paraId="37376A78" w14:textId="77777777" w:rsidTr="005F4104">
        <w:trPr>
          <w:trHeight w:val="980"/>
        </w:trPr>
        <w:tc>
          <w:tcPr>
            <w:tcW w:w="4673" w:type="dxa"/>
          </w:tcPr>
          <w:p w14:paraId="54B2BE6E" w14:textId="77777777" w:rsidR="007019EF" w:rsidRPr="007019EF" w:rsidRDefault="007019EF" w:rsidP="00355881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  <w:bookmarkStart w:id="2" w:name="_Hlk38621476"/>
          </w:p>
          <w:p w14:paraId="2A29813D" w14:textId="3E18B3B3" w:rsidR="007019EF" w:rsidRPr="004F4CA3" w:rsidRDefault="007019EF" w:rsidP="00355881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  <w:r w:rsidRPr="007019EF">
              <w:rPr>
                <w:rFonts w:ascii="Comic Sans MS" w:hAnsi="Comic Sans MS"/>
                <w:b/>
                <w:bCs/>
              </w:rPr>
              <w:t>Acquisto di mascherine, guanti ed altri dispositivi di protezione</w:t>
            </w:r>
          </w:p>
        </w:tc>
        <w:tc>
          <w:tcPr>
            <w:tcW w:w="1120" w:type="dxa"/>
          </w:tcPr>
          <w:p w14:paraId="154FD169" w14:textId="77777777" w:rsidR="007019EF" w:rsidRDefault="007019EF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3221713A" w14:textId="77777777" w:rsidR="007019EF" w:rsidRDefault="007019EF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48018DDE" w14:textId="77777777" w:rsidR="007019EF" w:rsidRDefault="007019EF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7EAC68A4" w14:textId="77777777" w:rsidR="007019EF" w:rsidRDefault="007019EF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bookmarkEnd w:id="2"/>
      <w:tr w:rsidR="0093423E" w14:paraId="2B468A13" w14:textId="77777777" w:rsidTr="005F4104">
        <w:tc>
          <w:tcPr>
            <w:tcW w:w="4673" w:type="dxa"/>
          </w:tcPr>
          <w:p w14:paraId="0C49FC08" w14:textId="77777777" w:rsidR="00A02819" w:rsidRPr="00A02819" w:rsidRDefault="00A02819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49C7DBC1" w14:textId="77777777" w:rsidR="0093423E" w:rsidRPr="00355881" w:rsidRDefault="00A02819" w:rsidP="006156EF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>Acquisto di Sapone e di Gel igienizzante</w:t>
            </w:r>
          </w:p>
          <w:p w14:paraId="1B1F4C02" w14:textId="0D567B60" w:rsidR="00A02819" w:rsidRPr="00A02819" w:rsidRDefault="00A02819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1AB3B7A1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7B98593A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1EA3F9B0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13AE92E8" w14:textId="77777777" w:rsidR="0093423E" w:rsidRDefault="0093423E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2819" w14:paraId="23B8EF41" w14:textId="77777777" w:rsidTr="005F4104">
        <w:tc>
          <w:tcPr>
            <w:tcW w:w="4673" w:type="dxa"/>
          </w:tcPr>
          <w:p w14:paraId="0CC59FDA" w14:textId="77777777" w:rsidR="00A02819" w:rsidRPr="00A02819" w:rsidRDefault="00A02819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42EF2E81" w14:textId="4F891BCC" w:rsidR="00A02819" w:rsidRPr="00355881" w:rsidRDefault="00A02819" w:rsidP="006156EF">
            <w:pPr>
              <w:rPr>
                <w:rFonts w:ascii="Comic Sans MS" w:hAnsi="Comic Sans MS"/>
                <w:b/>
                <w:bCs/>
              </w:rPr>
            </w:pPr>
            <w:bookmarkStart w:id="3" w:name="_Hlk38621754"/>
            <w:r w:rsidRPr="00355881">
              <w:rPr>
                <w:rFonts w:ascii="Comic Sans MS" w:hAnsi="Comic Sans MS"/>
                <w:b/>
                <w:bCs/>
              </w:rPr>
              <w:t>Acquisto di pannelli paraspruzzi per gli uffici oppure predisposizione di una procedura  di sicurezza per l’accesso agli uffici</w:t>
            </w:r>
          </w:p>
          <w:bookmarkEnd w:id="3"/>
          <w:p w14:paraId="5C65C430" w14:textId="149212FD" w:rsidR="00A02819" w:rsidRPr="00A02819" w:rsidRDefault="00A02819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47244F9C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570EFC45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4F0D2C8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55D33C30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2819" w14:paraId="0586715A" w14:textId="77777777" w:rsidTr="005F4104">
        <w:tc>
          <w:tcPr>
            <w:tcW w:w="4673" w:type="dxa"/>
          </w:tcPr>
          <w:p w14:paraId="5CC89923" w14:textId="77777777" w:rsidR="00A02819" w:rsidRPr="00355881" w:rsidRDefault="00A02819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1E7093FB" w14:textId="6C6B42FB" w:rsidR="00355881" w:rsidRPr="00355881" w:rsidRDefault="00355881" w:rsidP="006156EF">
            <w:pPr>
              <w:rPr>
                <w:rFonts w:ascii="Comic Sans MS" w:hAnsi="Comic Sans MS"/>
                <w:b/>
                <w:bCs/>
              </w:rPr>
            </w:pPr>
            <w:r w:rsidRPr="00355881">
              <w:rPr>
                <w:rFonts w:ascii="Comic Sans MS" w:hAnsi="Comic Sans MS"/>
                <w:b/>
                <w:bCs/>
              </w:rPr>
              <w:t>Procedura per ridurre al massimo gli accessi e gli spostamenti all’interno dell’edificio scolastico</w:t>
            </w:r>
          </w:p>
          <w:p w14:paraId="11EC0F3B" w14:textId="1C0C499C" w:rsidR="00355881" w:rsidRPr="00355881" w:rsidRDefault="00355881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2810FECF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2F0C23C4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FC4E480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3F7EFB96" w14:textId="77777777" w:rsidR="00A02819" w:rsidRDefault="00A02819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55881" w14:paraId="50403CF3" w14:textId="77777777" w:rsidTr="005F4104">
        <w:tc>
          <w:tcPr>
            <w:tcW w:w="4673" w:type="dxa"/>
          </w:tcPr>
          <w:p w14:paraId="2DF29EC2" w14:textId="77777777" w:rsidR="00355881" w:rsidRPr="00355881" w:rsidRDefault="00355881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507A72BD" w14:textId="0E73B315" w:rsidR="00355881" w:rsidRDefault="00355881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  <w:r>
              <w:rPr>
                <w:rFonts w:ascii="Comic Sans MS" w:hAnsi="Comic Sans MS"/>
                <w:b/>
                <w:bCs/>
              </w:rPr>
              <w:t>Richiesta e consegna di certificati scolastici e di servizio</w:t>
            </w:r>
            <w:r w:rsidR="005F4104">
              <w:rPr>
                <w:rFonts w:ascii="Comic Sans MS" w:hAnsi="Comic Sans MS"/>
                <w:b/>
                <w:bCs/>
              </w:rPr>
              <w:t xml:space="preserve"> non in presenza ma da remoto</w:t>
            </w:r>
          </w:p>
          <w:p w14:paraId="3AB0D540" w14:textId="77777777" w:rsidR="00683E0E" w:rsidRDefault="00683E0E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4D67124C" w14:textId="04909BAC" w:rsidR="00683E0E" w:rsidRPr="00355881" w:rsidRDefault="00683E0E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0635DBD5" w14:textId="77777777" w:rsidR="00355881" w:rsidRDefault="0035588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5B3F3545" w14:textId="77777777" w:rsidR="00355881" w:rsidRDefault="0035588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22EB8F6E" w14:textId="77777777" w:rsidR="00355881" w:rsidRDefault="0035588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41EA3000" w14:textId="77777777" w:rsidR="00355881" w:rsidRDefault="0035588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4F4CA3" w14:paraId="687A27F2" w14:textId="77777777" w:rsidTr="005F4104">
        <w:tc>
          <w:tcPr>
            <w:tcW w:w="4673" w:type="dxa"/>
          </w:tcPr>
          <w:p w14:paraId="7C0B9FB3" w14:textId="77777777" w:rsidR="004F4CA3" w:rsidRPr="004F4CA3" w:rsidRDefault="004F4CA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7AFDB737" w14:textId="35A090BC" w:rsidR="004F4CA3" w:rsidRDefault="004F4CA3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Presenza di Gel igienizzante nei servizi igienici</w:t>
            </w:r>
            <w:r w:rsidR="00373EF8">
              <w:rPr>
                <w:rFonts w:ascii="Comic Sans MS" w:hAnsi="Comic Sans MS"/>
                <w:b/>
                <w:bCs/>
              </w:rPr>
              <w:t>,</w:t>
            </w:r>
            <w:r>
              <w:rPr>
                <w:rFonts w:ascii="Comic Sans MS" w:hAnsi="Comic Sans MS"/>
                <w:b/>
                <w:bCs/>
              </w:rPr>
              <w:t xml:space="preserve"> nei corridoi, negli ingressi</w:t>
            </w:r>
          </w:p>
          <w:p w14:paraId="3643B41F" w14:textId="64FA8CF0" w:rsidR="004F4CA3" w:rsidRPr="004F4CA3" w:rsidRDefault="004F4CA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5E61D1A4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69B46C3F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49A9ADC3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0D7BFBDE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4F4CA3" w14:paraId="5D6699C9" w14:textId="77777777" w:rsidTr="005F4104">
        <w:tc>
          <w:tcPr>
            <w:tcW w:w="4673" w:type="dxa"/>
          </w:tcPr>
          <w:p w14:paraId="0048F0A1" w14:textId="77777777" w:rsidR="004F4CA3" w:rsidRPr="00031D13" w:rsidRDefault="004F4CA3" w:rsidP="006156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1280E9B" w14:textId="4090D112" w:rsidR="004F4CA3" w:rsidRDefault="004F4CA3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Procedure nelle consegne di materiale alle scuole</w:t>
            </w:r>
            <w:r w:rsidR="00373EF8">
              <w:rPr>
                <w:rFonts w:ascii="Comic Sans MS" w:hAnsi="Comic Sans MS"/>
                <w:b/>
                <w:bCs/>
              </w:rPr>
              <w:t xml:space="preserve"> da parte di ditte esterne</w:t>
            </w:r>
          </w:p>
          <w:p w14:paraId="0EB177CF" w14:textId="77777777" w:rsidR="00031D13" w:rsidRDefault="00031D13" w:rsidP="006156EF">
            <w:pPr>
              <w:rPr>
                <w:rFonts w:ascii="Comic Sans MS" w:hAnsi="Comic Sans MS"/>
                <w:b/>
                <w:bCs/>
              </w:rPr>
            </w:pPr>
          </w:p>
          <w:p w14:paraId="781A3C57" w14:textId="6DE06E96" w:rsidR="00031D13" w:rsidRPr="00031D13" w:rsidRDefault="00031D13" w:rsidP="006156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98D990C" w14:textId="094402B2" w:rsidR="004F4CA3" w:rsidRPr="004F4CA3" w:rsidRDefault="004F4CA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08352DB7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7B277C79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34DF3A99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72D7D72C" w14:textId="77777777" w:rsidR="004F4CA3" w:rsidRDefault="004F4CA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019EF" w14:paraId="3589433D" w14:textId="77777777" w:rsidTr="005F4104">
        <w:tc>
          <w:tcPr>
            <w:tcW w:w="4673" w:type="dxa"/>
          </w:tcPr>
          <w:p w14:paraId="79C70392" w14:textId="4A75626F" w:rsidR="007019EF" w:rsidRPr="00031D13" w:rsidRDefault="00031D13" w:rsidP="00031D1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Attività</w:t>
            </w:r>
          </w:p>
        </w:tc>
        <w:tc>
          <w:tcPr>
            <w:tcW w:w="1120" w:type="dxa"/>
          </w:tcPr>
          <w:p w14:paraId="62E0F65E" w14:textId="0B540CE1" w:rsidR="007019EF" w:rsidRDefault="00031D1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Realizzata</w:t>
            </w:r>
          </w:p>
        </w:tc>
        <w:tc>
          <w:tcPr>
            <w:tcW w:w="1999" w:type="dxa"/>
          </w:tcPr>
          <w:p w14:paraId="6B585793" w14:textId="49A66AD8" w:rsidR="007019EF" w:rsidRDefault="00031D1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In attuazione</w:t>
            </w:r>
          </w:p>
        </w:tc>
        <w:tc>
          <w:tcPr>
            <w:tcW w:w="1822" w:type="dxa"/>
          </w:tcPr>
          <w:p w14:paraId="3724A407" w14:textId="0584585A" w:rsidR="007019EF" w:rsidRDefault="00031D1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Non attuabile</w:t>
            </w:r>
          </w:p>
        </w:tc>
        <w:tc>
          <w:tcPr>
            <w:tcW w:w="5729" w:type="dxa"/>
          </w:tcPr>
          <w:p w14:paraId="13B583AD" w14:textId="6B4F402D" w:rsidR="007019EF" w:rsidRDefault="00031D13" w:rsidP="00031D1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Commenti</w:t>
            </w:r>
          </w:p>
        </w:tc>
      </w:tr>
      <w:tr w:rsidR="00373EF8" w14:paraId="43FB46A2" w14:textId="77777777" w:rsidTr="005F4104">
        <w:trPr>
          <w:trHeight w:val="675"/>
        </w:trPr>
        <w:tc>
          <w:tcPr>
            <w:tcW w:w="4673" w:type="dxa"/>
          </w:tcPr>
          <w:p w14:paraId="7C81194D" w14:textId="77777777" w:rsidR="00031D13" w:rsidRDefault="00031D13" w:rsidP="006156EF">
            <w:pPr>
              <w:rPr>
                <w:rFonts w:ascii="Comic Sans MS" w:hAnsi="Comic Sans MS"/>
                <w:b/>
                <w:bCs/>
              </w:rPr>
            </w:pPr>
          </w:p>
          <w:p w14:paraId="482ECEB4" w14:textId="6C43B4EF" w:rsidR="007019EF" w:rsidRDefault="007019EF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Procedure di igienizzazione dei servizi igienici più volte al giorno</w:t>
            </w:r>
          </w:p>
          <w:p w14:paraId="0ECFE568" w14:textId="77879595" w:rsidR="00373EF8" w:rsidRPr="00373EF8" w:rsidRDefault="00373EF8" w:rsidP="006156E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0" w:type="dxa"/>
          </w:tcPr>
          <w:p w14:paraId="58A0735D" w14:textId="77777777" w:rsidR="00373EF8" w:rsidRDefault="00373EF8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1E76938C" w14:textId="77777777" w:rsidR="00373EF8" w:rsidRDefault="00373EF8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460736C1" w14:textId="77777777" w:rsidR="00373EF8" w:rsidRDefault="00373EF8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4F89DB8A" w14:textId="77777777" w:rsidR="007019EF" w:rsidRDefault="007019EF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E33CD32" w14:textId="77777777" w:rsidR="007019EF" w:rsidRDefault="007019EF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DCC5C3D" w14:textId="68E31B8C" w:rsidR="00373EF8" w:rsidRDefault="00373EF8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31D13" w14:paraId="01F13906" w14:textId="77777777" w:rsidTr="005F4104">
        <w:trPr>
          <w:trHeight w:val="675"/>
        </w:trPr>
        <w:tc>
          <w:tcPr>
            <w:tcW w:w="4673" w:type="dxa"/>
          </w:tcPr>
          <w:p w14:paraId="1B6F355A" w14:textId="77777777" w:rsidR="00031D13" w:rsidRPr="00031D13" w:rsidRDefault="00031D1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06E90DFF" w14:textId="77777777" w:rsidR="00031D13" w:rsidRDefault="00031D13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Procedura di igienizzazione delle postazioni di lavoro al termine del turno di lavoro</w:t>
            </w:r>
          </w:p>
          <w:p w14:paraId="52A9C7BF" w14:textId="145E7632" w:rsidR="00031D13" w:rsidRPr="00031D13" w:rsidRDefault="00031D1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120" w:type="dxa"/>
          </w:tcPr>
          <w:p w14:paraId="5660B9A9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57BF68FA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652B1DD4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42243425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31D13" w14:paraId="7790A209" w14:textId="77777777" w:rsidTr="005F4104">
        <w:trPr>
          <w:trHeight w:val="1995"/>
        </w:trPr>
        <w:tc>
          <w:tcPr>
            <w:tcW w:w="4673" w:type="dxa"/>
          </w:tcPr>
          <w:p w14:paraId="005DC10D" w14:textId="77777777" w:rsidR="00031D13" w:rsidRPr="00031D13" w:rsidRDefault="00031D1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5C9A14A3" w14:textId="77777777" w:rsidR="00031D13" w:rsidRPr="00031D13" w:rsidRDefault="00031D13" w:rsidP="006156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404180" w14:textId="3866D8DB" w:rsidR="00031D13" w:rsidRDefault="00031D13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Affissione di cartellonistica di sicurezza per </w:t>
            </w:r>
            <w:proofErr w:type="spellStart"/>
            <w:r>
              <w:rPr>
                <w:rFonts w:ascii="Comic Sans MS" w:hAnsi="Comic Sans MS"/>
                <w:b/>
                <w:bCs/>
              </w:rPr>
              <w:t>Covid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19 nelle aree comuni ed all’ingresso degli uffici, aule e laboratori</w:t>
            </w:r>
          </w:p>
        </w:tc>
        <w:tc>
          <w:tcPr>
            <w:tcW w:w="1120" w:type="dxa"/>
          </w:tcPr>
          <w:p w14:paraId="581DB6A5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06F4CE68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89F25EC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2060B0AE" w14:textId="7C66852F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C7ECD24" w14:textId="07A9EC2C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31D13" w14:paraId="70C0CFE6" w14:textId="77777777" w:rsidTr="005F4104">
        <w:trPr>
          <w:trHeight w:val="1371"/>
        </w:trPr>
        <w:tc>
          <w:tcPr>
            <w:tcW w:w="4673" w:type="dxa"/>
          </w:tcPr>
          <w:p w14:paraId="79B0CBC3" w14:textId="77777777" w:rsidR="00031D13" w:rsidRPr="00031D13" w:rsidRDefault="00031D13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68AF3E85" w14:textId="33811288" w:rsidR="00031D13" w:rsidRPr="00031D13" w:rsidRDefault="00031D13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Orari di ingresso e di uscita con particolare attenzione nei casi di variazione dell’abituale orario</w:t>
            </w:r>
          </w:p>
        </w:tc>
        <w:tc>
          <w:tcPr>
            <w:tcW w:w="1120" w:type="dxa"/>
          </w:tcPr>
          <w:p w14:paraId="25FE50B4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286AE1CF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27658290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7C4EA946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31D13" w14:paraId="75A8011B" w14:textId="77777777" w:rsidTr="005F4104">
        <w:trPr>
          <w:trHeight w:val="1371"/>
        </w:trPr>
        <w:tc>
          <w:tcPr>
            <w:tcW w:w="4673" w:type="dxa"/>
          </w:tcPr>
          <w:p w14:paraId="4979C9A9" w14:textId="77777777" w:rsidR="00031D13" w:rsidRPr="007C6F2A" w:rsidRDefault="00031D13" w:rsidP="006156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5708DBA" w14:textId="77777777" w:rsidR="00031D13" w:rsidRDefault="00031D13" w:rsidP="006156EF">
            <w:pPr>
              <w:rPr>
                <w:rFonts w:ascii="Comic Sans MS" w:hAnsi="Comic Sans MS"/>
                <w:b/>
                <w:bCs/>
              </w:rPr>
            </w:pPr>
            <w:r w:rsidRPr="00031D13">
              <w:rPr>
                <w:rFonts w:ascii="Comic Sans MS" w:hAnsi="Comic Sans MS"/>
                <w:b/>
                <w:bCs/>
              </w:rPr>
              <w:t>Monitoraggio giornaliero sulle presenze del personale, distinguendo tra malattia, ferie, lavoro agile ecc.</w:t>
            </w:r>
          </w:p>
          <w:p w14:paraId="4525FF84" w14:textId="5C7812A8" w:rsidR="007C6F2A" w:rsidRP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5DC8482A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67854B99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FB20C56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6C9044B0" w14:textId="77777777" w:rsidR="00031D13" w:rsidRDefault="00031D13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C6F2A" w14:paraId="79BF29A9" w14:textId="77777777" w:rsidTr="0029374D">
        <w:trPr>
          <w:trHeight w:val="543"/>
        </w:trPr>
        <w:tc>
          <w:tcPr>
            <w:tcW w:w="4673" w:type="dxa"/>
          </w:tcPr>
          <w:p w14:paraId="0EFAFD47" w14:textId="77777777" w:rsidR="007C6F2A" w:rsidRDefault="007C6F2A" w:rsidP="006156EF">
            <w:pPr>
              <w:rPr>
                <w:rFonts w:ascii="Comic Sans MS" w:hAnsi="Comic Sans MS"/>
                <w:b/>
                <w:bCs/>
              </w:rPr>
            </w:pPr>
          </w:p>
          <w:p w14:paraId="303E9192" w14:textId="77777777" w:rsidR="007C6F2A" w:rsidRDefault="007C6F2A" w:rsidP="006156EF">
            <w:pPr>
              <w:rPr>
                <w:rFonts w:ascii="Comic Sans MS" w:hAnsi="Comic Sans MS"/>
                <w:b/>
                <w:bCs/>
              </w:rPr>
            </w:pPr>
            <w:r w:rsidRPr="007C6F2A">
              <w:rPr>
                <w:rFonts w:ascii="Comic Sans MS" w:hAnsi="Comic Sans MS"/>
                <w:b/>
                <w:bCs/>
              </w:rPr>
              <w:t xml:space="preserve">Informazione del personale sul </w:t>
            </w:r>
            <w:proofErr w:type="spellStart"/>
            <w:r w:rsidRPr="007C6F2A">
              <w:rPr>
                <w:rFonts w:ascii="Comic Sans MS" w:hAnsi="Comic Sans MS"/>
                <w:b/>
                <w:bCs/>
              </w:rPr>
              <w:t>Covid</w:t>
            </w:r>
            <w:proofErr w:type="spellEnd"/>
            <w:r w:rsidRPr="007C6F2A">
              <w:rPr>
                <w:rFonts w:ascii="Comic Sans MS" w:hAnsi="Comic Sans MS"/>
                <w:b/>
                <w:bCs/>
              </w:rPr>
              <w:t xml:space="preserve"> 19</w:t>
            </w:r>
          </w:p>
          <w:p w14:paraId="6FF9D788" w14:textId="1C638052" w:rsidR="0029374D" w:rsidRPr="007C6F2A" w:rsidRDefault="0029374D" w:rsidP="006156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</w:tcPr>
          <w:p w14:paraId="5ECE81ED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335B5550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51E4AD56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4CDA9CD3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9374D" w14:paraId="467D1879" w14:textId="77777777" w:rsidTr="0029374D">
        <w:trPr>
          <w:trHeight w:val="543"/>
        </w:trPr>
        <w:tc>
          <w:tcPr>
            <w:tcW w:w="4673" w:type="dxa"/>
          </w:tcPr>
          <w:p w14:paraId="2720477E" w14:textId="77777777" w:rsidR="0029374D" w:rsidRDefault="0029374D" w:rsidP="006156EF">
            <w:pPr>
              <w:rPr>
                <w:rFonts w:ascii="Comic Sans MS" w:hAnsi="Comic Sans MS"/>
                <w:b/>
                <w:bCs/>
              </w:rPr>
            </w:pPr>
          </w:p>
          <w:p w14:paraId="509E9572" w14:textId="21F13989" w:rsidR="0029374D" w:rsidRDefault="0029374D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Utilizzo di diversificazione degli orari di servizio per evitare assembramenti</w:t>
            </w:r>
          </w:p>
        </w:tc>
        <w:tc>
          <w:tcPr>
            <w:tcW w:w="1120" w:type="dxa"/>
          </w:tcPr>
          <w:p w14:paraId="6ED80922" w14:textId="77777777" w:rsidR="0029374D" w:rsidRDefault="0029374D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70E34B92" w14:textId="77777777" w:rsidR="0029374D" w:rsidRDefault="0029374D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5AD7015F" w14:textId="77777777" w:rsidR="0029374D" w:rsidRDefault="0029374D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055C718E" w14:textId="77777777" w:rsidR="0029374D" w:rsidRDefault="0029374D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79152F87" w14:textId="4E6988E4" w:rsidR="006A79B7" w:rsidRDefault="006A79B7" w:rsidP="006A79B7">
      <w:pPr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6"/>
        <w:gridCol w:w="1573"/>
        <w:gridCol w:w="1843"/>
        <w:gridCol w:w="1822"/>
        <w:gridCol w:w="5729"/>
      </w:tblGrid>
      <w:tr w:rsidR="007C6F2A" w14:paraId="54DD87F8" w14:textId="77777777" w:rsidTr="0029374D">
        <w:tc>
          <w:tcPr>
            <w:tcW w:w="4376" w:type="dxa"/>
          </w:tcPr>
          <w:p w14:paraId="672538A7" w14:textId="77777777" w:rsidR="007C6F2A" w:rsidRPr="00031D13" w:rsidRDefault="007C6F2A" w:rsidP="006156E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Attività</w:t>
            </w:r>
          </w:p>
        </w:tc>
        <w:tc>
          <w:tcPr>
            <w:tcW w:w="1573" w:type="dxa"/>
          </w:tcPr>
          <w:p w14:paraId="19FB5F53" w14:textId="77777777" w:rsidR="007C6F2A" w:rsidRDefault="007C6F2A" w:rsidP="006156E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Realizzata</w:t>
            </w:r>
          </w:p>
        </w:tc>
        <w:tc>
          <w:tcPr>
            <w:tcW w:w="1843" w:type="dxa"/>
          </w:tcPr>
          <w:p w14:paraId="5B84A1E8" w14:textId="77777777" w:rsidR="007C6F2A" w:rsidRDefault="007C6F2A" w:rsidP="006156E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In attuazione</w:t>
            </w:r>
          </w:p>
        </w:tc>
        <w:tc>
          <w:tcPr>
            <w:tcW w:w="1822" w:type="dxa"/>
          </w:tcPr>
          <w:p w14:paraId="0A442850" w14:textId="77777777" w:rsidR="007C6F2A" w:rsidRDefault="007C6F2A" w:rsidP="006156E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Non attuabile</w:t>
            </w:r>
          </w:p>
        </w:tc>
        <w:tc>
          <w:tcPr>
            <w:tcW w:w="5729" w:type="dxa"/>
          </w:tcPr>
          <w:p w14:paraId="73CB2F2B" w14:textId="77777777" w:rsidR="007C6F2A" w:rsidRDefault="007C6F2A" w:rsidP="006156E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Commenti</w:t>
            </w:r>
          </w:p>
        </w:tc>
      </w:tr>
      <w:tr w:rsidR="007C6F2A" w14:paraId="3BC44C7C" w14:textId="77777777" w:rsidTr="0029374D">
        <w:trPr>
          <w:trHeight w:val="1630"/>
        </w:trPr>
        <w:tc>
          <w:tcPr>
            <w:tcW w:w="4376" w:type="dxa"/>
          </w:tcPr>
          <w:p w14:paraId="51B61EF7" w14:textId="77777777" w:rsidR="007C6F2A" w:rsidRDefault="007C6F2A" w:rsidP="006156EF">
            <w:pPr>
              <w:rPr>
                <w:rFonts w:ascii="Comic Sans MS" w:hAnsi="Comic Sans MS"/>
                <w:b/>
                <w:bCs/>
              </w:rPr>
            </w:pPr>
          </w:p>
          <w:p w14:paraId="64FA3E20" w14:textId="2C949F02" w:rsidR="007C6F2A" w:rsidRPr="00373EF8" w:rsidRDefault="007C6F2A" w:rsidP="0029374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Contratto di sanificazione straordinaria e periodica per impianti di climatizzazione e ventilazione forzata</w:t>
            </w:r>
          </w:p>
        </w:tc>
        <w:tc>
          <w:tcPr>
            <w:tcW w:w="1573" w:type="dxa"/>
          </w:tcPr>
          <w:p w14:paraId="6F2E49A8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CCB1C8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10CD3A53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2C432E83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85C1F73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12F39AB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C6F2A" w14:paraId="61E1A04B" w14:textId="77777777" w:rsidTr="0029374D">
        <w:trPr>
          <w:trHeight w:val="675"/>
        </w:trPr>
        <w:tc>
          <w:tcPr>
            <w:tcW w:w="4376" w:type="dxa"/>
          </w:tcPr>
          <w:p w14:paraId="74B6F228" w14:textId="77777777" w:rsidR="007C6F2A" w:rsidRPr="00031D13" w:rsidRDefault="007C6F2A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2974E2D1" w14:textId="25EBE950" w:rsidR="007C6F2A" w:rsidRDefault="007C6F2A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Il personale conosce le modalità di comportamento in caso di notizie di positività alla malattia da </w:t>
            </w:r>
            <w:proofErr w:type="spellStart"/>
            <w:r>
              <w:rPr>
                <w:rFonts w:ascii="Comic Sans MS" w:hAnsi="Comic Sans MS"/>
                <w:b/>
                <w:bCs/>
              </w:rPr>
              <w:t>Covid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19</w:t>
            </w:r>
          </w:p>
          <w:p w14:paraId="042E3030" w14:textId="77777777" w:rsidR="007C6F2A" w:rsidRPr="00031D13" w:rsidRDefault="007C6F2A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</w:tc>
        <w:tc>
          <w:tcPr>
            <w:tcW w:w="1573" w:type="dxa"/>
          </w:tcPr>
          <w:p w14:paraId="7AFB671E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AFE742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0C477E1C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2DBDB551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C6F2A" w14:paraId="38CCDB29" w14:textId="77777777" w:rsidTr="0029374D">
        <w:trPr>
          <w:trHeight w:val="1995"/>
        </w:trPr>
        <w:tc>
          <w:tcPr>
            <w:tcW w:w="4376" w:type="dxa"/>
          </w:tcPr>
          <w:p w14:paraId="27CF3C1B" w14:textId="77777777" w:rsidR="007C6F2A" w:rsidRPr="00031D13" w:rsidRDefault="007C6F2A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5441B000" w14:textId="77777777" w:rsidR="007C6F2A" w:rsidRPr="007C6F2A" w:rsidRDefault="007C6F2A" w:rsidP="006156EF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007AF263" w14:textId="77777777" w:rsidR="007C6F2A" w:rsidRDefault="007C6F2A" w:rsidP="006156E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Il personale viene sottoposto a controllo della temperatura corporea in ingresso in istituto (in caso di temperatura superiore a 37,5 °C non viene consentito l’ingresso)</w:t>
            </w:r>
          </w:p>
          <w:p w14:paraId="7709C1D2" w14:textId="17ADC568" w:rsidR="007C6F2A" w:rsidRDefault="007C6F2A" w:rsidP="006156E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3" w:type="dxa"/>
          </w:tcPr>
          <w:p w14:paraId="4C5D7C9D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27F75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5E607EF9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21ABBCB5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86BC0B6" w14:textId="69998D41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Va interpellato il DOP della scuola per eventuali problemi relativi a dati sanitari (sensibili)</w:t>
            </w:r>
            <w:r w:rsidR="009D40B7">
              <w:rPr>
                <w:rFonts w:ascii="Comic Sans MS" w:hAnsi="Comic Sans MS"/>
                <w:b/>
                <w:bCs/>
                <w:sz w:val="24"/>
                <w:szCs w:val="24"/>
              </w:rPr>
              <w:t>, anche se la pratica compare negli Accordi Governo-Parti Sociali del 24/4/2020</w:t>
            </w:r>
          </w:p>
        </w:tc>
      </w:tr>
      <w:tr w:rsidR="007F5AF2" w14:paraId="270F73EE" w14:textId="77777777" w:rsidTr="0029374D">
        <w:trPr>
          <w:trHeight w:val="1162"/>
        </w:trPr>
        <w:tc>
          <w:tcPr>
            <w:tcW w:w="4376" w:type="dxa"/>
          </w:tcPr>
          <w:p w14:paraId="20EC19C6" w14:textId="77777777" w:rsidR="007F5AF2" w:rsidRDefault="007F5AF2" w:rsidP="006156EF">
            <w:pPr>
              <w:rPr>
                <w:rFonts w:ascii="Comic Sans MS" w:hAnsi="Comic Sans MS"/>
                <w:b/>
                <w:bCs/>
              </w:rPr>
            </w:pPr>
          </w:p>
          <w:p w14:paraId="1ACAC94A" w14:textId="3B575887" w:rsidR="007F5AF2" w:rsidRPr="00031D13" w:rsidRDefault="007F5AF2" w:rsidP="006156EF">
            <w:pPr>
              <w:rPr>
                <w:rFonts w:ascii="Comic Sans MS" w:hAnsi="Comic Sans MS"/>
                <w:b/>
                <w:bCs/>
                <w:sz w:val="10"/>
                <w:szCs w:val="10"/>
              </w:rPr>
            </w:pPr>
            <w:r w:rsidRPr="007F5AF2">
              <w:rPr>
                <w:rFonts w:ascii="Comic Sans MS" w:hAnsi="Comic Sans MS"/>
                <w:b/>
                <w:bCs/>
              </w:rPr>
              <w:t>Corso di Formazione Specialistico per il personale ATA/CS</w:t>
            </w:r>
          </w:p>
        </w:tc>
        <w:tc>
          <w:tcPr>
            <w:tcW w:w="1573" w:type="dxa"/>
          </w:tcPr>
          <w:p w14:paraId="7098CAB6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A5961D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5B7CA2E3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5781BBD3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F5AF2" w14:paraId="7261D01A" w14:textId="77777777" w:rsidTr="0029374D">
        <w:trPr>
          <w:trHeight w:val="1995"/>
        </w:trPr>
        <w:tc>
          <w:tcPr>
            <w:tcW w:w="4376" w:type="dxa"/>
          </w:tcPr>
          <w:p w14:paraId="251F5006" w14:textId="77777777" w:rsidR="007F5AF2" w:rsidRDefault="007F5AF2" w:rsidP="006156EF">
            <w:pPr>
              <w:rPr>
                <w:rFonts w:ascii="Comic Sans MS" w:hAnsi="Comic Sans MS"/>
                <w:b/>
                <w:bCs/>
              </w:rPr>
            </w:pPr>
          </w:p>
          <w:p w14:paraId="28B304E2" w14:textId="6A860C21" w:rsidR="007F5AF2" w:rsidRDefault="007F5AF2" w:rsidP="006156EF">
            <w:pPr>
              <w:rPr>
                <w:rFonts w:ascii="Comic Sans MS" w:hAnsi="Comic Sans MS"/>
                <w:b/>
                <w:bCs/>
              </w:rPr>
            </w:pPr>
            <w:r w:rsidRPr="007F5AF2">
              <w:rPr>
                <w:rFonts w:ascii="Comic Sans MS" w:hAnsi="Comic Sans MS"/>
                <w:b/>
                <w:bCs/>
              </w:rPr>
              <w:t>Predisposizione di accessi separati per Entrata ed Uscita del personale, membri di commissione, candidati ed accompagnatori</w:t>
            </w:r>
          </w:p>
        </w:tc>
        <w:tc>
          <w:tcPr>
            <w:tcW w:w="1573" w:type="dxa"/>
          </w:tcPr>
          <w:p w14:paraId="76CF28CA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5CD3A9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8309AAF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7BAB36CA" w14:textId="77777777" w:rsidR="007F5AF2" w:rsidRDefault="007F5AF2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43C1" w14:paraId="12F6D7DC" w14:textId="77777777" w:rsidTr="0029374D">
        <w:trPr>
          <w:trHeight w:val="1995"/>
        </w:trPr>
        <w:tc>
          <w:tcPr>
            <w:tcW w:w="4376" w:type="dxa"/>
          </w:tcPr>
          <w:p w14:paraId="6800EFED" w14:textId="77777777" w:rsidR="00A043C1" w:rsidRDefault="00A043C1" w:rsidP="006156E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3" w:type="dxa"/>
          </w:tcPr>
          <w:p w14:paraId="0701471F" w14:textId="77777777" w:rsidR="00A043C1" w:rsidRDefault="00A043C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21294" w14:textId="77777777" w:rsidR="00A043C1" w:rsidRDefault="00A043C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6B5F98F2" w14:textId="77777777" w:rsidR="00A043C1" w:rsidRDefault="00A043C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</w:tcPr>
          <w:p w14:paraId="4D7B6C4E" w14:textId="77777777" w:rsidR="00A043C1" w:rsidRDefault="00A043C1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C6F2A" w14:paraId="2F6FEC6D" w14:textId="77777777" w:rsidTr="007C6F2A">
        <w:trPr>
          <w:trHeight w:val="1371"/>
        </w:trPr>
        <w:tc>
          <w:tcPr>
            <w:tcW w:w="15343" w:type="dxa"/>
            <w:gridSpan w:val="5"/>
            <w:tcBorders>
              <w:left w:val="nil"/>
              <w:bottom w:val="nil"/>
              <w:right w:val="nil"/>
            </w:tcBorders>
          </w:tcPr>
          <w:p w14:paraId="31C841E0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8590ECF" w14:textId="77777777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117"/>
            </w:tblGrid>
            <w:tr w:rsidR="007C6F2A" w14:paraId="442F9EF1" w14:textId="77777777" w:rsidTr="002F6C28">
              <w:tc>
                <w:tcPr>
                  <w:tcW w:w="15242" w:type="dxa"/>
                </w:tcPr>
                <w:p w14:paraId="79AC56D6" w14:textId="77777777" w:rsidR="007C6F2A" w:rsidRDefault="007C6F2A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Eventuali note del Rappresentante dei Lavoratori per la Sicurezza</w:t>
                  </w:r>
                </w:p>
                <w:p w14:paraId="172093F9" w14:textId="77777777" w:rsidR="002F6C28" w:rsidRDefault="002F6C28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49C011D1" w14:textId="78AB6395" w:rsidR="002F6C28" w:rsidRDefault="002F6C28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76C8586E" w14:textId="77777777" w:rsidR="007F5AF2" w:rsidRDefault="002F6C28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   </w:t>
                  </w:r>
                </w:p>
                <w:p w14:paraId="27E0F351" w14:textId="77777777" w:rsidR="007F5AF2" w:rsidRDefault="007F5AF2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55DED77B" w14:textId="77777777" w:rsidR="007F5AF2" w:rsidRDefault="007F5AF2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76B43CC2" w14:textId="77777777" w:rsidR="007F5AF2" w:rsidRDefault="007F5AF2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32CAFFFD" w14:textId="60FD7667" w:rsidR="007F5AF2" w:rsidRDefault="002F6C28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</w:t>
                  </w:r>
                </w:p>
                <w:p w14:paraId="06F7FC81" w14:textId="77777777" w:rsidR="007F5AF2" w:rsidRDefault="007F5AF2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463DDB57" w14:textId="77777777" w:rsidR="007F5AF2" w:rsidRDefault="007F5AF2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0331FD2C" w14:textId="77777777" w:rsidR="007F5AF2" w:rsidRDefault="007F5AF2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7DDAC70D" w14:textId="77777777" w:rsidR="007F5AF2" w:rsidRDefault="007F5AF2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62184257" w14:textId="2FCA458C" w:rsidR="002F6C28" w:rsidRDefault="002F6C28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Firma del R.L.S.</w:t>
                  </w:r>
                </w:p>
                <w:p w14:paraId="6C3FC561" w14:textId="6C6A6477" w:rsidR="002F6C28" w:rsidRDefault="002F6C28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14:paraId="1CD22058" w14:textId="68785AC9" w:rsidR="002F6C28" w:rsidRDefault="002F6C28" w:rsidP="006156E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EE4ED48" w14:textId="1889C50C" w:rsidR="007C6F2A" w:rsidRDefault="007C6F2A" w:rsidP="006156E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41B56660" w14:textId="20789707" w:rsidR="007C6F2A" w:rsidRDefault="007C6F2A" w:rsidP="006A79B7">
      <w:pPr>
        <w:rPr>
          <w:rFonts w:ascii="Comic Sans MS" w:hAnsi="Comic Sans MS"/>
          <w:b/>
          <w:bCs/>
          <w:sz w:val="24"/>
          <w:szCs w:val="24"/>
        </w:rPr>
      </w:pPr>
    </w:p>
    <w:p w14:paraId="657B9557" w14:textId="0C545A08" w:rsidR="002F6C28" w:rsidRDefault="002F6C28" w:rsidP="006A79B7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>
        <w:rPr>
          <w:rFonts w:ascii="Comic Sans MS" w:hAnsi="Comic Sans MS"/>
          <w:b/>
          <w:bCs/>
          <w:sz w:val="24"/>
          <w:szCs w:val="24"/>
        </w:rPr>
        <w:t>Data____________________Firma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del datore di Lavoro_________________________________________________________</w:t>
      </w:r>
    </w:p>
    <w:p w14:paraId="4ECB7974" w14:textId="77777777" w:rsidR="0029374D" w:rsidRDefault="0029374D" w:rsidP="006A79B7">
      <w:pPr>
        <w:rPr>
          <w:rFonts w:ascii="Comic Sans MS" w:hAnsi="Comic Sans MS"/>
          <w:b/>
          <w:bCs/>
          <w:sz w:val="24"/>
          <w:szCs w:val="24"/>
        </w:rPr>
      </w:pPr>
    </w:p>
    <w:p w14:paraId="26CB1198" w14:textId="22313D5D" w:rsidR="007F5AF2" w:rsidRPr="006A79B7" w:rsidRDefault="007F5AF2" w:rsidP="006A79B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Firma del R.S.P.P.________________________________________________________</w:t>
      </w:r>
    </w:p>
    <w:sectPr w:rsidR="007F5AF2" w:rsidRPr="006A79B7" w:rsidSect="0093423E">
      <w:footerReference w:type="default" r:id="rId7"/>
      <w:pgSz w:w="16838" w:h="11906" w:orient="landscape"/>
      <w:pgMar w:top="765" w:right="720" w:bottom="720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34E06" w14:textId="77777777" w:rsidR="00364F75" w:rsidRDefault="00364F75" w:rsidP="0093423E">
      <w:pPr>
        <w:spacing w:after="0" w:line="240" w:lineRule="auto"/>
      </w:pPr>
      <w:r>
        <w:separator/>
      </w:r>
    </w:p>
  </w:endnote>
  <w:endnote w:type="continuationSeparator" w:id="0">
    <w:p w14:paraId="23EAE05C" w14:textId="77777777" w:rsidR="00364F75" w:rsidRDefault="00364F75" w:rsidP="0093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00799"/>
      <w:docPartObj>
        <w:docPartGallery w:val="Page Numbers (Bottom of Page)"/>
        <w:docPartUnique/>
      </w:docPartObj>
    </w:sdtPr>
    <w:sdtEndPr/>
    <w:sdtContent>
      <w:p w14:paraId="086B443F" w14:textId="46B06506" w:rsidR="0093423E" w:rsidRDefault="009342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F60CB" w14:textId="77777777" w:rsidR="0093423E" w:rsidRDefault="009342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25D7" w14:textId="77777777" w:rsidR="00364F75" w:rsidRDefault="00364F75" w:rsidP="0093423E">
      <w:pPr>
        <w:spacing w:after="0" w:line="240" w:lineRule="auto"/>
      </w:pPr>
      <w:r>
        <w:separator/>
      </w:r>
    </w:p>
  </w:footnote>
  <w:footnote w:type="continuationSeparator" w:id="0">
    <w:p w14:paraId="39AAA096" w14:textId="77777777" w:rsidR="00364F75" w:rsidRDefault="00364F75" w:rsidP="0093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14532"/>
    <w:multiLevelType w:val="hybridMultilevel"/>
    <w:tmpl w:val="F55EBD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B7"/>
    <w:rsid w:val="00031D13"/>
    <w:rsid w:val="00037FA6"/>
    <w:rsid w:val="001E53E5"/>
    <w:rsid w:val="0029374D"/>
    <w:rsid w:val="002C549D"/>
    <w:rsid w:val="002F6C28"/>
    <w:rsid w:val="00355881"/>
    <w:rsid w:val="00364F75"/>
    <w:rsid w:val="00373EF8"/>
    <w:rsid w:val="004F4CA3"/>
    <w:rsid w:val="005F4104"/>
    <w:rsid w:val="00683E0E"/>
    <w:rsid w:val="006A79B7"/>
    <w:rsid w:val="007019EF"/>
    <w:rsid w:val="007C6F2A"/>
    <w:rsid w:val="007F5AF2"/>
    <w:rsid w:val="00913070"/>
    <w:rsid w:val="0093423E"/>
    <w:rsid w:val="009D40B7"/>
    <w:rsid w:val="00A02819"/>
    <w:rsid w:val="00A043C1"/>
    <w:rsid w:val="00A56A4A"/>
    <w:rsid w:val="00A75871"/>
    <w:rsid w:val="00CC52F8"/>
    <w:rsid w:val="00D40D54"/>
    <w:rsid w:val="00E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0847"/>
  <w15:chartTrackingRefBased/>
  <w15:docId w15:val="{5282E237-5313-4373-B05B-BBE7488C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79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4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3E"/>
  </w:style>
  <w:style w:type="paragraph" w:styleId="Pidipagina">
    <w:name w:val="footer"/>
    <w:basedOn w:val="Normale"/>
    <w:link w:val="PidipaginaCarattere"/>
    <w:uiPriority w:val="99"/>
    <w:unhideWhenUsed/>
    <w:rsid w:val="00934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Pasqualino Appolloni</cp:lastModifiedBy>
  <cp:revision>8</cp:revision>
  <dcterms:created xsi:type="dcterms:W3CDTF">2020-05-24T09:16:00Z</dcterms:created>
  <dcterms:modified xsi:type="dcterms:W3CDTF">2020-05-24T18:50:00Z</dcterms:modified>
</cp:coreProperties>
</file>